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0763" w14:textId="20EDA5EB" w:rsidR="00BD7A2B" w:rsidRDefault="00BD7A2B" w:rsidP="00BD7A2B">
      <w:r w:rsidRPr="00BD7A2B">
        <w:t>Current BVIUK Sponsorship Opportunities</w:t>
      </w:r>
      <w:r>
        <w:t xml:space="preserve"> – November 2025</w:t>
      </w:r>
    </w:p>
    <w:p w14:paraId="7A9B5720" w14:textId="77777777" w:rsidR="00BD7A2B" w:rsidRPr="00BD7A2B" w:rsidRDefault="00BD7A2B" w:rsidP="00BD7A2B"/>
    <w:p w14:paraId="3ED75FA1" w14:textId="77777777" w:rsidR="00BD7A2B" w:rsidRDefault="00BD7A2B" w:rsidP="00BD7A2B"/>
    <w:p w14:paraId="1C655A34" w14:textId="200A5ED3" w:rsidR="00BD7A2B" w:rsidRPr="00BD7A2B" w:rsidRDefault="00BD7A2B" w:rsidP="00BD7A2B">
      <w:pPr>
        <w:rPr>
          <w:b/>
          <w:bCs/>
        </w:rPr>
      </w:pPr>
      <w:r w:rsidRPr="00BD7A2B">
        <w:rPr>
          <w:b/>
          <w:bCs/>
        </w:rPr>
        <w:t xml:space="preserve">1. </w:t>
      </w:r>
      <w:r w:rsidRPr="00BD7A2B">
        <w:rPr>
          <w:b/>
          <w:bCs/>
        </w:rPr>
        <w:t>Strategic Engagement Sponsorship – US Transatlantic Chapter</w:t>
      </w:r>
    </w:p>
    <w:p w14:paraId="529E88E4" w14:textId="77777777" w:rsidR="00BD7A2B" w:rsidRPr="00BD7A2B" w:rsidRDefault="00BD7A2B" w:rsidP="00BD7A2B"/>
    <w:p w14:paraId="77422C51" w14:textId="77777777" w:rsidR="00BD7A2B" w:rsidRDefault="00BD7A2B" w:rsidP="00BD7A2B">
      <w:r w:rsidRPr="00BD7A2B">
        <w:t>What is it?</w:t>
      </w:r>
    </w:p>
    <w:p w14:paraId="587F991A" w14:textId="77777777" w:rsidR="00BD7A2B" w:rsidRPr="00BD7A2B" w:rsidRDefault="00BD7A2B" w:rsidP="00BD7A2B"/>
    <w:p w14:paraId="45C1251E" w14:textId="77777777" w:rsidR="00BD7A2B" w:rsidRDefault="00BD7A2B" w:rsidP="00BD7A2B">
      <w:r w:rsidRPr="00BD7A2B">
        <w:t xml:space="preserve">BVIUK is in the process of joining British American Business (BAB) as an organisational Member. </w:t>
      </w:r>
    </w:p>
    <w:p w14:paraId="7D7432B2" w14:textId="77777777" w:rsidR="00BD7A2B" w:rsidRDefault="00BD7A2B" w:rsidP="00BD7A2B"/>
    <w:p w14:paraId="745BA7C6" w14:textId="77777777" w:rsidR="00BD7A2B" w:rsidRDefault="00BD7A2B" w:rsidP="00BD7A2B">
      <w:r w:rsidRPr="00BD7A2B">
        <w:t xml:space="preserve">BAB’s mission is to provide networking and business opportunities between UK and US firms, and its membership includes many well-known brands, firms, and organisations on both sides of the Atlantic. </w:t>
      </w:r>
    </w:p>
    <w:p w14:paraId="6BE3218C" w14:textId="77777777" w:rsidR="00BD7A2B" w:rsidRDefault="00BD7A2B" w:rsidP="00BD7A2B"/>
    <w:p w14:paraId="40AB1ECE" w14:textId="7B4046A5" w:rsidR="00BD7A2B" w:rsidRDefault="00BD7A2B" w:rsidP="00BD7A2B">
      <w:r w:rsidRPr="00BD7A2B">
        <w:t>There are multiple opportunities for BVIUK to participate in BAB events and strategic meetings in both the UK and the US, expand BVIUK’s presence, and create meaningful connections with US companies with UK-based regional offices.</w:t>
      </w:r>
    </w:p>
    <w:p w14:paraId="043BDC7F" w14:textId="77777777" w:rsidR="00BD7A2B" w:rsidRPr="00BD7A2B" w:rsidRDefault="00BD7A2B" w:rsidP="00BD7A2B"/>
    <w:p w14:paraId="5357A987" w14:textId="77777777" w:rsidR="00BD7A2B" w:rsidRDefault="00BD7A2B" w:rsidP="00BD7A2B">
      <w:r w:rsidRPr="00BD7A2B">
        <w:t>Sponsorship fee: £1500 per annum</w:t>
      </w:r>
    </w:p>
    <w:p w14:paraId="7FC99694" w14:textId="0786A43F" w:rsidR="00BD7A2B" w:rsidRDefault="00BD7A2B" w:rsidP="00BD7A2B">
      <w:r w:rsidRPr="00BD7A2B">
        <w:br/>
        <w:t>Slots: 1 to 2 annually</w:t>
      </w:r>
    </w:p>
    <w:p w14:paraId="1CBE108B" w14:textId="77777777" w:rsidR="00BD7A2B" w:rsidRPr="00BD7A2B" w:rsidRDefault="00BD7A2B" w:rsidP="00BD7A2B"/>
    <w:p w14:paraId="73A2B27C" w14:textId="77777777" w:rsidR="00BD7A2B" w:rsidRDefault="00BD7A2B" w:rsidP="00BD7A2B">
      <w:r w:rsidRPr="00BD7A2B">
        <w:t>Supports: BVIUK’s affiliation with British American Business and related transatlantic initiatives</w:t>
      </w:r>
    </w:p>
    <w:p w14:paraId="47D8AA90" w14:textId="77777777" w:rsidR="00BD7A2B" w:rsidRPr="00BD7A2B" w:rsidRDefault="00BD7A2B" w:rsidP="00BD7A2B"/>
    <w:p w14:paraId="43A62F84" w14:textId="77777777" w:rsidR="00BD7A2B" w:rsidRDefault="00BD7A2B" w:rsidP="00BD7A2B">
      <w:r w:rsidRPr="00BD7A2B">
        <w:t>Benefits:</w:t>
      </w:r>
    </w:p>
    <w:p w14:paraId="4773FABF" w14:textId="77777777" w:rsidR="00BD7A2B" w:rsidRPr="00BD7A2B" w:rsidRDefault="00BD7A2B" w:rsidP="00BD7A2B"/>
    <w:p w14:paraId="5979A727" w14:textId="1356AFED" w:rsidR="00BD7A2B" w:rsidRDefault="00BD7A2B" w:rsidP="00BD7A2B">
      <w:r w:rsidRPr="00BD7A2B">
        <w:t>• Recognition on BVIUK platforms as a Strategic Transatlantic Engagement Partner</w:t>
      </w:r>
      <w:r w:rsidRPr="00BD7A2B">
        <w:br/>
        <w:t>• Logo inclusion on transatlantic communications and joint initiatives when applicable</w:t>
      </w:r>
      <w:r w:rsidRPr="00BD7A2B">
        <w:br/>
        <w:t>• Private invite (1 person from the sponsor company) to any UK</w:t>
      </w:r>
      <w:r>
        <w:t xml:space="preserve"> – located </w:t>
      </w:r>
      <w:r w:rsidRPr="00BD7A2B">
        <w:t>networking opportunities facilitated through BAB</w:t>
      </w:r>
      <w:r w:rsidRPr="00BD7A2B">
        <w:br/>
      </w:r>
      <w:r w:rsidRPr="00BD7A2B">
        <w:lastRenderedPageBreak/>
        <w:t>• Preferential access to thought leadership contributions on transatlantic valuation</w:t>
      </w:r>
    </w:p>
    <w:p w14:paraId="6640B679" w14:textId="77777777" w:rsidR="00BD7A2B" w:rsidRPr="00BD7A2B" w:rsidRDefault="00BD7A2B" w:rsidP="00BD7A2B"/>
    <w:p w14:paraId="2B0E78F5" w14:textId="0866F143" w:rsidR="00BD7A2B" w:rsidRPr="00BD7A2B" w:rsidRDefault="00BD7A2B" w:rsidP="00BD7A2B">
      <w:pPr>
        <w:rPr>
          <w:b/>
          <w:bCs/>
        </w:rPr>
      </w:pPr>
      <w:r w:rsidRPr="00BD7A2B">
        <w:rPr>
          <w:b/>
          <w:bCs/>
        </w:rPr>
        <w:t xml:space="preserve">2. </w:t>
      </w:r>
      <w:r w:rsidRPr="00BD7A2B">
        <w:rPr>
          <w:b/>
          <w:bCs/>
        </w:rPr>
        <w:t>Cotswolds Retreat (Late Summer or Early Autumn 2026)</w:t>
      </w:r>
    </w:p>
    <w:p w14:paraId="3C147064" w14:textId="77777777" w:rsidR="00BD7A2B" w:rsidRPr="00BD7A2B" w:rsidRDefault="00BD7A2B" w:rsidP="00BD7A2B"/>
    <w:p w14:paraId="65431728" w14:textId="77777777" w:rsidR="00BD7A2B" w:rsidRDefault="00BD7A2B" w:rsidP="00BD7A2B">
      <w:r w:rsidRPr="00BD7A2B">
        <w:t>What is it?</w:t>
      </w:r>
    </w:p>
    <w:p w14:paraId="65125AEF" w14:textId="77777777" w:rsidR="00BD7A2B" w:rsidRPr="00BD7A2B" w:rsidRDefault="00BD7A2B" w:rsidP="00BD7A2B"/>
    <w:p w14:paraId="463D9126" w14:textId="0C6DCD3A" w:rsidR="00BD7A2B" w:rsidRDefault="00BD7A2B" w:rsidP="00BD7A2B">
      <w:r w:rsidRPr="00BD7A2B">
        <w:t xml:space="preserve">A </w:t>
      </w:r>
      <w:proofErr w:type="gramStart"/>
      <w:r w:rsidRPr="00BD7A2B">
        <w:t>one day</w:t>
      </w:r>
      <w:proofErr w:type="gramEnd"/>
      <w:r w:rsidRPr="00BD7A2B">
        <w:t xml:space="preserve"> exclusive event in the Cotswolds designed for 12 BVIUK Members (all levels</w:t>
      </w:r>
      <w:r>
        <w:t>, with preferential access for Corporate and Expert Members</w:t>
      </w:r>
      <w:r w:rsidRPr="00BD7A2B">
        <w:t>).</w:t>
      </w:r>
    </w:p>
    <w:p w14:paraId="59DC56A9" w14:textId="0C3772D8" w:rsidR="00BD7A2B" w:rsidRDefault="00BD7A2B" w:rsidP="00BD7A2B">
      <w:r w:rsidRPr="00BD7A2B">
        <w:br/>
        <w:t>The programme includes a curated valuation panel discussion in the morning, followed by outdoor activities in the Cotswolds, and concluded with a dinner reception at a selected Cotswolds hotel.</w:t>
      </w:r>
    </w:p>
    <w:p w14:paraId="630F03E2" w14:textId="77777777" w:rsidR="00BD7A2B" w:rsidRPr="00BD7A2B" w:rsidRDefault="00BD7A2B" w:rsidP="00BD7A2B"/>
    <w:p w14:paraId="089508B4" w14:textId="77777777" w:rsidR="00BD7A2B" w:rsidRDefault="00BD7A2B" w:rsidP="00BD7A2B">
      <w:r w:rsidRPr="00BD7A2B">
        <w:t>Sponsorship fee: £1250 Lead Sponsor, £600 Supporting Sponsor</w:t>
      </w:r>
    </w:p>
    <w:p w14:paraId="74F57845" w14:textId="5214F202" w:rsidR="00BD7A2B" w:rsidRDefault="00BD7A2B" w:rsidP="00BD7A2B">
      <w:r w:rsidRPr="00BD7A2B">
        <w:br/>
        <w:t>Slots: 4 per event (2 primary and 2 secondary)</w:t>
      </w:r>
    </w:p>
    <w:p w14:paraId="16672D34" w14:textId="77777777" w:rsidR="00BD7A2B" w:rsidRPr="00BD7A2B" w:rsidRDefault="00BD7A2B" w:rsidP="00BD7A2B"/>
    <w:p w14:paraId="0813D7F8" w14:textId="77777777" w:rsidR="00BD7A2B" w:rsidRDefault="00BD7A2B" w:rsidP="00BD7A2B">
      <w:r w:rsidRPr="00BD7A2B">
        <w:t>Benefits:</w:t>
      </w:r>
    </w:p>
    <w:p w14:paraId="5658D655" w14:textId="77777777" w:rsidR="00BD7A2B" w:rsidRPr="00BD7A2B" w:rsidRDefault="00BD7A2B" w:rsidP="00BD7A2B"/>
    <w:p w14:paraId="7C5103F5" w14:textId="77777777" w:rsidR="00BD7A2B" w:rsidRDefault="00BD7A2B" w:rsidP="00BD7A2B">
      <w:r w:rsidRPr="00BD7A2B">
        <w:t>Lead Sponsor: opening remarks opportunity, logo on all materials, inclusion in the printed programme and invitations, branding on the dinner table, and banner placement in the dining room.</w:t>
      </w:r>
    </w:p>
    <w:p w14:paraId="4BA9A630" w14:textId="77777777" w:rsidR="00BD7A2B" w:rsidRPr="00BD7A2B" w:rsidRDefault="00BD7A2B" w:rsidP="00BD7A2B"/>
    <w:p w14:paraId="4B11B70E" w14:textId="77777777" w:rsidR="00BD7A2B" w:rsidRDefault="00BD7A2B" w:rsidP="00BD7A2B">
      <w:r w:rsidRPr="00BD7A2B">
        <w:t>Supporting Sponsor: logo on selected materials, verbal mention during the event, and inclusion in the visual welcome message.</w:t>
      </w:r>
    </w:p>
    <w:p w14:paraId="6D1346D7" w14:textId="77777777" w:rsidR="00BD7A2B" w:rsidRPr="00BD7A2B" w:rsidRDefault="00BD7A2B" w:rsidP="00BD7A2B"/>
    <w:p w14:paraId="01A860E4" w14:textId="1ED65261" w:rsidR="00BD7A2B" w:rsidRPr="00BD7A2B" w:rsidRDefault="00BD7A2B" w:rsidP="00BD7A2B">
      <w:pPr>
        <w:rPr>
          <w:b/>
          <w:bCs/>
        </w:rPr>
      </w:pPr>
      <w:r w:rsidRPr="00BD7A2B">
        <w:rPr>
          <w:b/>
          <w:bCs/>
        </w:rPr>
        <w:t xml:space="preserve">3. </w:t>
      </w:r>
      <w:r w:rsidRPr="00BD7A2B">
        <w:rPr>
          <w:b/>
          <w:bCs/>
        </w:rPr>
        <w:t>London Valuation Forum</w:t>
      </w:r>
    </w:p>
    <w:p w14:paraId="2196C02F" w14:textId="77777777" w:rsidR="00BD7A2B" w:rsidRDefault="00BD7A2B" w:rsidP="00BD7A2B"/>
    <w:p w14:paraId="3399C546" w14:textId="1F232031" w:rsidR="00BD7A2B" w:rsidRDefault="00BD7A2B" w:rsidP="00BD7A2B">
      <w:r w:rsidRPr="00BD7A2B">
        <w:t>What is it?</w:t>
      </w:r>
    </w:p>
    <w:p w14:paraId="4D4ADA1D" w14:textId="77777777" w:rsidR="00BD7A2B" w:rsidRPr="00BD7A2B" w:rsidRDefault="00BD7A2B" w:rsidP="00BD7A2B"/>
    <w:p w14:paraId="2D31DBFC" w14:textId="77777777" w:rsidR="00BD7A2B" w:rsidRPr="00BD7A2B" w:rsidRDefault="00BD7A2B" w:rsidP="00BD7A2B">
      <w:r w:rsidRPr="00BD7A2B">
        <w:t xml:space="preserve">A three hour on-site technical valuation masterclass in central London for 12 attendees, taught by BVIUK Tutors. Topics include </w:t>
      </w:r>
      <w:r w:rsidRPr="00BD7A2B">
        <w:lastRenderedPageBreak/>
        <w:t>valuation for tax purposes, introduction to litigation in valuation, introduction to financial reporting, and related areas.</w:t>
      </w:r>
    </w:p>
    <w:p w14:paraId="18EA6C9D" w14:textId="77777777" w:rsidR="00BD7A2B" w:rsidRDefault="00BD7A2B" w:rsidP="00BD7A2B"/>
    <w:p w14:paraId="1233DD47" w14:textId="77777777" w:rsidR="00BD7A2B" w:rsidRDefault="00BD7A2B" w:rsidP="00BD7A2B">
      <w:r w:rsidRPr="00BD7A2B">
        <w:t>Sponsorship fee: £750</w:t>
      </w:r>
      <w:r w:rsidRPr="00BD7A2B">
        <w:br/>
      </w:r>
    </w:p>
    <w:p w14:paraId="6CD11172" w14:textId="745594A1" w:rsidR="00BD7A2B" w:rsidRPr="00BD7A2B" w:rsidRDefault="00BD7A2B" w:rsidP="00BD7A2B">
      <w:r w:rsidRPr="00BD7A2B">
        <w:t>Slots: 2 per event</w:t>
      </w:r>
    </w:p>
    <w:p w14:paraId="603DD5AB" w14:textId="77777777" w:rsidR="00BD7A2B" w:rsidRDefault="00BD7A2B" w:rsidP="00BD7A2B"/>
    <w:p w14:paraId="2B974222" w14:textId="6ABC98C6" w:rsidR="00BD7A2B" w:rsidRPr="00BD7A2B" w:rsidRDefault="00BD7A2B" w:rsidP="00BD7A2B">
      <w:r w:rsidRPr="00BD7A2B">
        <w:t>Benefits: banner in the venue, verbal acknowledgment, logo on materials and slides.</w:t>
      </w:r>
    </w:p>
    <w:p w14:paraId="42BD6B44" w14:textId="77777777" w:rsidR="00BF2CD8" w:rsidRDefault="00BF2CD8" w:rsidP="00BD7A2B"/>
    <w:p w14:paraId="64D0C9DF" w14:textId="0F9ADA82" w:rsidR="00BD7A2B" w:rsidRDefault="00BD7A2B" w:rsidP="00BD7A2B">
      <w:r w:rsidRPr="00BD7A2B">
        <w:t>If catering is added (for example, coffee or wine), this may be co-sponsored.</w:t>
      </w:r>
    </w:p>
    <w:p w14:paraId="73FEB0C8" w14:textId="77777777" w:rsidR="00BF2CD8" w:rsidRPr="00BD7A2B" w:rsidRDefault="00BF2CD8" w:rsidP="00BD7A2B"/>
    <w:p w14:paraId="38DD60B4" w14:textId="65DEBFAB" w:rsidR="00BD7A2B" w:rsidRPr="00BF2CD8" w:rsidRDefault="00BF2CD8" w:rsidP="00BF2CD8">
      <w:pPr>
        <w:rPr>
          <w:b/>
          <w:bCs/>
        </w:rPr>
      </w:pPr>
      <w:r w:rsidRPr="00BF2CD8">
        <w:rPr>
          <w:b/>
          <w:bCs/>
        </w:rPr>
        <w:t xml:space="preserve">4. </w:t>
      </w:r>
      <w:r w:rsidR="00BD7A2B" w:rsidRPr="00BD7A2B">
        <w:rPr>
          <w:b/>
          <w:bCs/>
        </w:rPr>
        <w:t>BVIUK and Friends Winter Social Drinks Reception (Jan or Feb 2026)</w:t>
      </w:r>
    </w:p>
    <w:p w14:paraId="23669D39" w14:textId="77777777" w:rsidR="00BF2CD8" w:rsidRPr="00BD7A2B" w:rsidRDefault="00BF2CD8" w:rsidP="00BF2CD8"/>
    <w:p w14:paraId="1FD3BA6D" w14:textId="77777777" w:rsidR="00BD7A2B" w:rsidRDefault="00BD7A2B" w:rsidP="00BD7A2B">
      <w:r w:rsidRPr="00BD7A2B">
        <w:t>What is it?</w:t>
      </w:r>
    </w:p>
    <w:p w14:paraId="4D287D54" w14:textId="77777777" w:rsidR="00BF2CD8" w:rsidRPr="00BD7A2B" w:rsidRDefault="00BF2CD8" w:rsidP="00BD7A2B"/>
    <w:p w14:paraId="18A3A3B1" w14:textId="77777777" w:rsidR="00BD7A2B" w:rsidRDefault="00BD7A2B" w:rsidP="00BD7A2B">
      <w:r w:rsidRPr="00BD7A2B">
        <w:t>A social gathering of BVIUK Members, Associates, Friends, and Sponsors in a central London venue.</w:t>
      </w:r>
    </w:p>
    <w:p w14:paraId="74A11A06" w14:textId="77777777" w:rsidR="00BF2CD8" w:rsidRPr="00BD7A2B" w:rsidRDefault="00BF2CD8" w:rsidP="00BD7A2B"/>
    <w:p w14:paraId="653E18E7" w14:textId="00919A5E" w:rsidR="00BF2CD8" w:rsidRDefault="00BD7A2B" w:rsidP="00BD7A2B">
      <w:r w:rsidRPr="00BD7A2B">
        <w:t>Sponsorship fee: £</w:t>
      </w:r>
      <w:r w:rsidR="00BF2CD8">
        <w:t>75</w:t>
      </w:r>
      <w:r w:rsidRPr="00BD7A2B">
        <w:t>0</w:t>
      </w:r>
    </w:p>
    <w:p w14:paraId="58CB8AB3" w14:textId="63704619" w:rsidR="00BD7A2B" w:rsidRDefault="00BD7A2B" w:rsidP="00BD7A2B">
      <w:r w:rsidRPr="00BD7A2B">
        <w:br/>
        <w:t>Slots: 1 sponsor</w:t>
      </w:r>
    </w:p>
    <w:p w14:paraId="4307AE54" w14:textId="77777777" w:rsidR="00BF2CD8" w:rsidRPr="00BD7A2B" w:rsidRDefault="00BF2CD8" w:rsidP="00BD7A2B"/>
    <w:p w14:paraId="1394E739" w14:textId="77777777" w:rsidR="00BD7A2B" w:rsidRDefault="00BD7A2B" w:rsidP="00BD7A2B">
      <w:r w:rsidRPr="00BD7A2B">
        <w:t>Benefits: logo on the invitation, mention in pre-event and post-event communications, and visibility throughout the evening.</w:t>
      </w:r>
    </w:p>
    <w:p w14:paraId="55A16352" w14:textId="77777777" w:rsidR="00BF2CD8" w:rsidRPr="00BD7A2B" w:rsidRDefault="00BF2CD8" w:rsidP="00BD7A2B"/>
    <w:p w14:paraId="5277224A" w14:textId="4E942AAA" w:rsidR="00BD7A2B" w:rsidRPr="00BD7A2B" w:rsidRDefault="00BF2CD8" w:rsidP="00BF2CD8">
      <w:pPr>
        <w:rPr>
          <w:b/>
          <w:bCs/>
        </w:rPr>
      </w:pPr>
      <w:r w:rsidRPr="00BF2CD8">
        <w:rPr>
          <w:b/>
          <w:bCs/>
        </w:rPr>
        <w:t xml:space="preserve">5. </w:t>
      </w:r>
      <w:r w:rsidR="00BD7A2B" w:rsidRPr="00BD7A2B">
        <w:rPr>
          <w:b/>
          <w:bCs/>
        </w:rPr>
        <w:t xml:space="preserve">Online CPD Masterclasses (90 minutes) via Zoom at </w:t>
      </w:r>
      <w:proofErr w:type="spellStart"/>
      <w:r w:rsidR="00BD7A2B" w:rsidRPr="00BD7A2B">
        <w:rPr>
          <w:b/>
          <w:bCs/>
        </w:rPr>
        <w:t>BVAcademy</w:t>
      </w:r>
      <w:proofErr w:type="spellEnd"/>
    </w:p>
    <w:p w14:paraId="164842C5" w14:textId="77777777" w:rsidR="00BF2CD8" w:rsidRDefault="00BF2CD8" w:rsidP="00BD7A2B"/>
    <w:p w14:paraId="3F6B4DA5" w14:textId="2535A6AF" w:rsidR="00BD7A2B" w:rsidRDefault="00BD7A2B" w:rsidP="00BD7A2B">
      <w:r w:rsidRPr="00BD7A2B">
        <w:t>What is it?</w:t>
      </w:r>
    </w:p>
    <w:p w14:paraId="562B1DD1" w14:textId="77777777" w:rsidR="00BF2CD8" w:rsidRPr="00BD7A2B" w:rsidRDefault="00BF2CD8" w:rsidP="00BD7A2B"/>
    <w:p w14:paraId="128E87D7" w14:textId="77777777" w:rsidR="00BD7A2B" w:rsidRPr="00BD7A2B" w:rsidRDefault="00BD7A2B" w:rsidP="00BD7A2B">
      <w:r w:rsidRPr="00BD7A2B">
        <w:t>BVIUK offers highly technical, expert-led online masterclasses delivered monthly via Zoom on a wide range of topics, tutored by internationally recognised valuation professionals.</w:t>
      </w:r>
    </w:p>
    <w:p w14:paraId="2BE56652" w14:textId="77777777" w:rsidR="00BF2CD8" w:rsidRDefault="00BD7A2B" w:rsidP="00BD7A2B">
      <w:r w:rsidRPr="00BD7A2B">
        <w:lastRenderedPageBreak/>
        <w:t>Sponsorship fee: £450</w:t>
      </w:r>
    </w:p>
    <w:p w14:paraId="00FDEEDE" w14:textId="4F23CFBD" w:rsidR="00BD7A2B" w:rsidRDefault="00BD7A2B" w:rsidP="00BD7A2B">
      <w:r w:rsidRPr="00BD7A2B">
        <w:br/>
        <w:t>Slots: 1 exclusive slot per session</w:t>
      </w:r>
    </w:p>
    <w:p w14:paraId="17F5AC6D" w14:textId="77777777" w:rsidR="00BF2CD8" w:rsidRPr="00BD7A2B" w:rsidRDefault="00BF2CD8" w:rsidP="00BD7A2B"/>
    <w:p w14:paraId="28C17120" w14:textId="77777777" w:rsidR="00BD7A2B" w:rsidRDefault="00BD7A2B" w:rsidP="00BD7A2B">
      <w:r w:rsidRPr="00BD7A2B">
        <w:t>Benefits: logo on the website and event page, mentions in LinkedIn and mailing promotions, and verbal mention at the opening and closing of the session.</w:t>
      </w:r>
    </w:p>
    <w:p w14:paraId="4B3054C7" w14:textId="77777777" w:rsidR="00BF2CD8" w:rsidRPr="00BD7A2B" w:rsidRDefault="00BF2CD8" w:rsidP="00BD7A2B"/>
    <w:p w14:paraId="201D8E21" w14:textId="5FCC2276" w:rsidR="00BD7A2B" w:rsidRPr="00BD7A2B" w:rsidRDefault="00BF2CD8" w:rsidP="00BF2CD8">
      <w:pPr>
        <w:rPr>
          <w:b/>
          <w:bCs/>
        </w:rPr>
      </w:pPr>
      <w:r w:rsidRPr="00BF2CD8">
        <w:rPr>
          <w:b/>
          <w:bCs/>
        </w:rPr>
        <w:t xml:space="preserve">6. </w:t>
      </w:r>
      <w:proofErr w:type="spellStart"/>
      <w:r w:rsidR="00BD7A2B" w:rsidRPr="00BD7A2B">
        <w:rPr>
          <w:b/>
          <w:bCs/>
        </w:rPr>
        <w:t>BVKey</w:t>
      </w:r>
      <w:proofErr w:type="spellEnd"/>
      <w:r w:rsidR="00BD7A2B" w:rsidRPr="00BD7A2B">
        <w:rPr>
          <w:b/>
          <w:bCs/>
        </w:rPr>
        <w:t xml:space="preserve"> e-zine (free quarterly newsletter)</w:t>
      </w:r>
    </w:p>
    <w:p w14:paraId="4C4AF7D3" w14:textId="77777777" w:rsidR="00BF2CD8" w:rsidRDefault="00BF2CD8" w:rsidP="00BD7A2B"/>
    <w:p w14:paraId="28E23B21" w14:textId="3553009B" w:rsidR="00BD7A2B" w:rsidRDefault="00BD7A2B" w:rsidP="00BD7A2B">
      <w:r w:rsidRPr="00BD7A2B">
        <w:t>What is it?</w:t>
      </w:r>
    </w:p>
    <w:p w14:paraId="1D09120B" w14:textId="77777777" w:rsidR="00BF2CD8" w:rsidRPr="00BD7A2B" w:rsidRDefault="00BF2CD8" w:rsidP="00BD7A2B"/>
    <w:p w14:paraId="0A03267D" w14:textId="77777777" w:rsidR="00BD7A2B" w:rsidRDefault="00BD7A2B" w:rsidP="00BD7A2B">
      <w:proofErr w:type="spellStart"/>
      <w:r w:rsidRPr="00BD7A2B">
        <w:t>BVKey</w:t>
      </w:r>
      <w:proofErr w:type="spellEnd"/>
      <w:r w:rsidRPr="00BD7A2B">
        <w:t xml:space="preserve"> is BVIUK’s free quarterly e-zine presenting a curated selection of economic and financial news from the UK and internationally, with a special focus on business valuation. It also highlights key upcoming valuation events organised by BVIUK, strategic partners, and associates.</w:t>
      </w:r>
    </w:p>
    <w:p w14:paraId="18852C14" w14:textId="77777777" w:rsidR="004942CE" w:rsidRPr="00BD7A2B" w:rsidRDefault="004942CE" w:rsidP="00BD7A2B"/>
    <w:p w14:paraId="35E83BCD" w14:textId="77777777" w:rsidR="00BD7A2B" w:rsidRDefault="00BD7A2B" w:rsidP="00BD7A2B">
      <w:r w:rsidRPr="00BD7A2B">
        <w:t>Sponsorship fee:</w:t>
      </w:r>
    </w:p>
    <w:p w14:paraId="2B6E3406" w14:textId="77777777" w:rsidR="004942CE" w:rsidRPr="00BD7A2B" w:rsidRDefault="004942CE" w:rsidP="00BD7A2B"/>
    <w:p w14:paraId="5932DFBC" w14:textId="77777777" w:rsidR="004942CE" w:rsidRDefault="00BD7A2B" w:rsidP="00BD7A2B">
      <w:r w:rsidRPr="00BD7A2B">
        <w:rPr>
          <w:b/>
          <w:bCs/>
        </w:rPr>
        <w:t>FREE</w:t>
      </w:r>
      <w:r w:rsidRPr="00BD7A2B">
        <w:t xml:space="preserve"> for one company news article per issue (2 slots per issue)</w:t>
      </w:r>
      <w:r w:rsidRPr="00BD7A2B">
        <w:br/>
      </w:r>
    </w:p>
    <w:p w14:paraId="294AF403" w14:textId="00FBDBFB" w:rsidR="00BD7A2B" w:rsidRDefault="00BD7A2B" w:rsidP="00BD7A2B">
      <w:r w:rsidRPr="00BD7A2B">
        <w:rPr>
          <w:b/>
          <w:bCs/>
        </w:rPr>
        <w:t>£150</w:t>
      </w:r>
      <w:r w:rsidRPr="00BD7A2B">
        <w:t xml:space="preserve"> per issue for a longer article or premium placement (top of the newsletter, under the BVIUK logo) with 1 slot available</w:t>
      </w:r>
    </w:p>
    <w:p w14:paraId="385DC92F" w14:textId="77777777" w:rsidR="004942CE" w:rsidRPr="00BD7A2B" w:rsidRDefault="004942CE" w:rsidP="00BD7A2B"/>
    <w:p w14:paraId="35D12B77" w14:textId="77777777" w:rsidR="004942CE" w:rsidRPr="004942CE" w:rsidRDefault="004942CE" w:rsidP="004942CE">
      <w:pPr>
        <w:rPr>
          <w:b/>
          <w:bCs/>
        </w:rPr>
      </w:pPr>
      <w:r w:rsidRPr="004942CE">
        <w:rPr>
          <w:b/>
          <w:bCs/>
        </w:rPr>
        <w:t xml:space="preserve">7. </w:t>
      </w:r>
      <w:r w:rsidR="00BD7A2B" w:rsidRPr="00BD7A2B">
        <w:rPr>
          <w:b/>
          <w:bCs/>
        </w:rPr>
        <w:t>The Valuer, BVIUK’s Flagship Journal</w:t>
      </w:r>
    </w:p>
    <w:p w14:paraId="3B7FF2BA" w14:textId="19DC5C64" w:rsidR="00BD7A2B" w:rsidRDefault="00BD7A2B" w:rsidP="004942CE">
      <w:r w:rsidRPr="00BD7A2B">
        <w:br/>
        <w:t>A global publication from the Business Valuation Institute UK (BVIUK)</w:t>
      </w:r>
    </w:p>
    <w:p w14:paraId="44B8EAC4" w14:textId="77777777" w:rsidR="004942CE" w:rsidRPr="00BD7A2B" w:rsidRDefault="004942CE" w:rsidP="004942CE"/>
    <w:p w14:paraId="368FA908" w14:textId="77777777" w:rsidR="00BD7A2B" w:rsidRDefault="00BD7A2B" w:rsidP="00BD7A2B">
      <w:r w:rsidRPr="00BD7A2B">
        <w:t>What is it?</w:t>
      </w:r>
    </w:p>
    <w:p w14:paraId="4C4BB7FF" w14:textId="77777777" w:rsidR="004942CE" w:rsidRPr="00BD7A2B" w:rsidRDefault="004942CE" w:rsidP="00BD7A2B"/>
    <w:p w14:paraId="40545B1E" w14:textId="77777777" w:rsidR="00BD7A2B" w:rsidRPr="00BD7A2B" w:rsidRDefault="00BD7A2B" w:rsidP="00BD7A2B">
      <w:r w:rsidRPr="00BD7A2B">
        <w:t>The Valuer is the official journal of BVIUK, published twice a year and read by valuation professionals, corporate decision makers, and financial leaders across the UK and globally.</w:t>
      </w:r>
    </w:p>
    <w:p w14:paraId="7F38651D" w14:textId="77777777" w:rsidR="00BD7A2B" w:rsidRDefault="00BD7A2B" w:rsidP="00BD7A2B">
      <w:r w:rsidRPr="00BD7A2B">
        <w:lastRenderedPageBreak/>
        <w:t xml:space="preserve">Praised for its curated, intelligent, and </w:t>
      </w:r>
      <w:proofErr w:type="spellStart"/>
      <w:proofErr w:type="gramStart"/>
      <w:r w:rsidRPr="00BD7A2B">
        <w:t>non standard</w:t>
      </w:r>
      <w:proofErr w:type="spellEnd"/>
      <w:proofErr w:type="gramEnd"/>
      <w:r w:rsidRPr="00BD7A2B">
        <w:t xml:space="preserve"> format, The Valuer has quickly become one of the most talked about publications in the business valuation space.</w:t>
      </w:r>
    </w:p>
    <w:p w14:paraId="69CCFFA4" w14:textId="77777777" w:rsidR="004942CE" w:rsidRPr="00BD7A2B" w:rsidRDefault="004942CE" w:rsidP="00BD7A2B"/>
    <w:p w14:paraId="3678ACBA" w14:textId="77777777" w:rsidR="004942CE" w:rsidRDefault="00BD7A2B" w:rsidP="00BD7A2B">
      <w:r w:rsidRPr="00BD7A2B">
        <w:t>Each issue features:</w:t>
      </w:r>
    </w:p>
    <w:p w14:paraId="318BF3DC" w14:textId="7878343B" w:rsidR="00BD7A2B" w:rsidRDefault="00BD7A2B" w:rsidP="00BD7A2B">
      <w:r w:rsidRPr="00BD7A2B">
        <w:br/>
        <w:t>• Practitioner-driven insights and commentary</w:t>
      </w:r>
      <w:r w:rsidRPr="00BD7A2B">
        <w:br/>
        <w:t>• Contributors from major global markets</w:t>
      </w:r>
      <w:r w:rsidRPr="00BD7A2B">
        <w:br/>
        <w:t>• Unique editorial design with limited sponsorship to preserve its refined tone</w:t>
      </w:r>
    </w:p>
    <w:p w14:paraId="3207E69D" w14:textId="77777777" w:rsidR="004942CE" w:rsidRPr="00BD7A2B" w:rsidRDefault="004942CE" w:rsidP="00BD7A2B"/>
    <w:p w14:paraId="133CA958" w14:textId="77777777" w:rsidR="004942CE" w:rsidRDefault="00BD7A2B" w:rsidP="00BD7A2B">
      <w:r w:rsidRPr="00BD7A2B">
        <w:t>Our reach:</w:t>
      </w:r>
    </w:p>
    <w:p w14:paraId="61170F2B" w14:textId="7426E56E" w:rsidR="00BD7A2B" w:rsidRDefault="00BD7A2B" w:rsidP="00BD7A2B">
      <w:r w:rsidRPr="00BD7A2B">
        <w:br/>
        <w:t>• Over 2000 BVIUK LinkedIn followers</w:t>
      </w:r>
      <w:r w:rsidRPr="00BD7A2B">
        <w:br/>
        <w:t>• Over 770 connections within Magdalena’s personal network</w:t>
      </w:r>
      <w:r w:rsidRPr="00BD7A2B">
        <w:br/>
        <w:t>• Over 500 newsletter subscribers</w:t>
      </w:r>
    </w:p>
    <w:p w14:paraId="489F6C6D" w14:textId="77777777" w:rsidR="004942CE" w:rsidRPr="00BD7A2B" w:rsidRDefault="004942CE" w:rsidP="00BD7A2B"/>
    <w:p w14:paraId="4CADD311" w14:textId="77777777" w:rsidR="00BD7A2B" w:rsidRDefault="00BD7A2B" w:rsidP="00BD7A2B">
      <w:r w:rsidRPr="00BD7A2B">
        <w:t>High engagement and targeted readership within the valuation, legal, and financial community.</w:t>
      </w:r>
    </w:p>
    <w:p w14:paraId="16BEAC2C" w14:textId="77777777" w:rsidR="004942CE" w:rsidRPr="00BD7A2B" w:rsidRDefault="004942CE" w:rsidP="00BD7A2B"/>
    <w:p w14:paraId="05B17ECB" w14:textId="77777777" w:rsidR="003B5227" w:rsidRDefault="00BD7A2B" w:rsidP="00BD7A2B">
      <w:r w:rsidRPr="00BD7A2B">
        <w:t>Sponsorship packages</w:t>
      </w:r>
    </w:p>
    <w:p w14:paraId="438702F9" w14:textId="60ED2BAD" w:rsidR="00BD7A2B" w:rsidRDefault="00BD7A2B" w:rsidP="00BD7A2B">
      <w:r w:rsidRPr="00BD7A2B">
        <w:br/>
        <w:t>We offer a maximum of two sponsorship slots per issue. This is not media buying; it is curated alignment with thought leadership.</w:t>
      </w:r>
    </w:p>
    <w:p w14:paraId="62A4E56F" w14:textId="77777777" w:rsidR="003B5227" w:rsidRPr="00BD7A2B" w:rsidRDefault="003B5227" w:rsidP="00BD7A2B"/>
    <w:p w14:paraId="608BF7FF" w14:textId="77777777" w:rsidR="003B5227" w:rsidRDefault="00BD7A2B" w:rsidP="00BD7A2B">
      <w:r w:rsidRPr="00BD7A2B">
        <w:t>Primary Sponsor</w:t>
      </w:r>
    </w:p>
    <w:p w14:paraId="015C6A2E" w14:textId="77777777" w:rsidR="003B5227" w:rsidRDefault="00BD7A2B" w:rsidP="00BD7A2B">
      <w:r w:rsidRPr="00BD7A2B">
        <w:br/>
        <w:t>£1500 to £1800 per issue</w:t>
      </w:r>
    </w:p>
    <w:p w14:paraId="3C28EE63" w14:textId="77777777" w:rsidR="003B5227" w:rsidRDefault="00BD7A2B" w:rsidP="00BD7A2B">
      <w:r w:rsidRPr="00BD7A2B">
        <w:br/>
        <w:t>For companies seeking premium positioning and full visibility.</w:t>
      </w:r>
      <w:r w:rsidRPr="00BD7A2B">
        <w:br/>
      </w:r>
    </w:p>
    <w:p w14:paraId="2D89F575" w14:textId="51621E15" w:rsidR="00BD7A2B" w:rsidRPr="00BD7A2B" w:rsidRDefault="00BD7A2B" w:rsidP="00BD7A2B">
      <w:r w:rsidRPr="00BD7A2B">
        <w:t xml:space="preserve">Benefits: prominent logo placement on the back page or inside front cover, mention in the issue launch post on LinkedIn and in the newsletter, mention in the editorial foreword, optional one-line </w:t>
      </w:r>
      <w:r w:rsidRPr="00BD7A2B">
        <w:lastRenderedPageBreak/>
        <w:t>message or tagline (</w:t>
      </w:r>
      <w:proofErr w:type="spellStart"/>
      <w:r w:rsidRPr="00BD7A2B">
        <w:t>non advertising</w:t>
      </w:r>
      <w:proofErr w:type="spellEnd"/>
      <w:r w:rsidRPr="00BD7A2B">
        <w:t>), and priority renewal for the next issue.</w:t>
      </w:r>
    </w:p>
    <w:p w14:paraId="1455554C" w14:textId="77777777" w:rsidR="003B5227" w:rsidRDefault="003B5227" w:rsidP="00BD7A2B"/>
    <w:p w14:paraId="6A6AF999" w14:textId="77777777" w:rsidR="003B5227" w:rsidRDefault="00BD7A2B" w:rsidP="00BD7A2B">
      <w:r w:rsidRPr="00BD7A2B">
        <w:t>Supporting Sponsor</w:t>
      </w:r>
    </w:p>
    <w:p w14:paraId="0B596032" w14:textId="77777777" w:rsidR="003B5227" w:rsidRDefault="00BD7A2B" w:rsidP="00BD7A2B">
      <w:r w:rsidRPr="00BD7A2B">
        <w:br/>
        <w:t>£800 to £1000 per issue</w:t>
      </w:r>
      <w:r w:rsidR="003B5227">
        <w:t xml:space="preserve"> - </w:t>
      </w:r>
      <w:r w:rsidRPr="00BD7A2B">
        <w:t>For Corporate Members seeking additional brand visibility.</w:t>
      </w:r>
    </w:p>
    <w:p w14:paraId="209A4BAB" w14:textId="1F07DA96" w:rsidR="00BD7A2B" w:rsidRDefault="00BD7A2B" w:rsidP="00BD7A2B">
      <w:r w:rsidRPr="00BD7A2B">
        <w:br/>
        <w:t>Benefits: logo placement on the sponsor recognition page, named in one promotional LinkedIn post, and priority access reserved for BVIUK Corporate Members.</w:t>
      </w:r>
    </w:p>
    <w:p w14:paraId="77B63C43" w14:textId="77777777" w:rsidR="003B5227" w:rsidRPr="00BD7A2B" w:rsidRDefault="003B5227" w:rsidP="00BD7A2B"/>
    <w:p w14:paraId="28CAF65A" w14:textId="77777777" w:rsidR="003B5227" w:rsidRPr="003B5227" w:rsidRDefault="00BD7A2B" w:rsidP="00BD7A2B">
      <w:pPr>
        <w:rPr>
          <w:b/>
          <w:bCs/>
        </w:rPr>
      </w:pPr>
      <w:r w:rsidRPr="00BD7A2B">
        <w:rPr>
          <w:b/>
          <w:bCs/>
        </w:rPr>
        <w:t>Founding Supporter (by invitation only)</w:t>
      </w:r>
    </w:p>
    <w:p w14:paraId="40E391D2" w14:textId="77777777" w:rsidR="003B5227" w:rsidRDefault="00BD7A2B" w:rsidP="00BD7A2B">
      <w:r w:rsidRPr="00BD7A2B">
        <w:br/>
        <w:t>£2500 per year</w:t>
      </w:r>
    </w:p>
    <w:p w14:paraId="338AFB98" w14:textId="77777777" w:rsidR="003B5227" w:rsidRDefault="00BD7A2B" w:rsidP="00BD7A2B">
      <w:r w:rsidRPr="00BD7A2B">
        <w:br/>
        <w:t>Includes both issues (Autumn</w:t>
      </w:r>
      <w:r w:rsidR="003B5227">
        <w:t xml:space="preserve"> / </w:t>
      </w:r>
      <w:r w:rsidRPr="00BD7A2B">
        <w:t>Winter, Spring</w:t>
      </w:r>
      <w:r w:rsidR="003B5227">
        <w:t xml:space="preserve"> / </w:t>
      </w:r>
      <w:r w:rsidRPr="00BD7A2B">
        <w:t>Summer)</w:t>
      </w:r>
      <w:r w:rsidRPr="00BD7A2B">
        <w:br/>
        <w:t>Reserved for one strategic partner aligned with BVIUK’s global mission.</w:t>
      </w:r>
    </w:p>
    <w:p w14:paraId="5A55A182" w14:textId="5AB381E4" w:rsidR="00BD7A2B" w:rsidRDefault="00BD7A2B" w:rsidP="00BD7A2B">
      <w:r w:rsidRPr="00BD7A2B">
        <w:br/>
        <w:t>Benefits: recognition as Founding Supporter across editorial, email, and social media, featured logo placement in both issues, and access to exclusive consultation on future editorial direction.</w:t>
      </w:r>
    </w:p>
    <w:p w14:paraId="173B194F" w14:textId="77777777" w:rsidR="003B5227" w:rsidRPr="00BD7A2B" w:rsidRDefault="003B5227" w:rsidP="00BD7A2B"/>
    <w:p w14:paraId="387EB8E1" w14:textId="77777777" w:rsidR="003B5227" w:rsidRDefault="00BD7A2B" w:rsidP="00BD7A2B">
      <w:r w:rsidRPr="00BD7A2B">
        <w:t xml:space="preserve">To reserve your slot or discuss </w:t>
      </w:r>
      <w:r w:rsidR="003B5227">
        <w:t xml:space="preserve">sponsorship </w:t>
      </w:r>
      <w:r w:rsidRPr="00BD7A2B">
        <w:t>availability:</w:t>
      </w:r>
      <w:r w:rsidRPr="00BD7A2B">
        <w:br/>
      </w:r>
    </w:p>
    <w:p w14:paraId="2221CF85" w14:textId="07754257" w:rsidR="00BD7A2B" w:rsidRPr="00BD7A2B" w:rsidRDefault="00BD7A2B" w:rsidP="00BD7A2B">
      <w:r w:rsidRPr="00BD7A2B">
        <w:t>Email Magdalena at ceo@bviuk.com</w:t>
      </w:r>
    </w:p>
    <w:p w14:paraId="5CC653EA" w14:textId="77777777" w:rsidR="00042C5E" w:rsidRPr="00BD7A2B" w:rsidRDefault="00042C5E" w:rsidP="00BD7A2B"/>
    <w:sectPr w:rsidR="00042C5E" w:rsidRPr="00BD7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896"/>
    <w:multiLevelType w:val="multilevel"/>
    <w:tmpl w:val="0AD63196"/>
    <w:styleLink w:val="CurrentList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E94A07"/>
    <w:multiLevelType w:val="multilevel"/>
    <w:tmpl w:val="4FB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04F4B"/>
    <w:multiLevelType w:val="multilevel"/>
    <w:tmpl w:val="89A0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959F3"/>
    <w:multiLevelType w:val="multilevel"/>
    <w:tmpl w:val="183879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E5A3C"/>
    <w:multiLevelType w:val="hybridMultilevel"/>
    <w:tmpl w:val="5DBA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12F12"/>
    <w:multiLevelType w:val="multilevel"/>
    <w:tmpl w:val="21481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42FBE"/>
    <w:multiLevelType w:val="multilevel"/>
    <w:tmpl w:val="AEBCD270"/>
    <w:styleLink w:val="CurrentList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C41A0F"/>
    <w:multiLevelType w:val="multilevel"/>
    <w:tmpl w:val="4FB06DC8"/>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011B1"/>
    <w:multiLevelType w:val="hybridMultilevel"/>
    <w:tmpl w:val="93409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760342"/>
    <w:multiLevelType w:val="multilevel"/>
    <w:tmpl w:val="EF3EDA16"/>
    <w:styleLink w:val="CurrentList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8055AA"/>
    <w:multiLevelType w:val="multilevel"/>
    <w:tmpl w:val="2036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A3BA3"/>
    <w:multiLevelType w:val="multilevel"/>
    <w:tmpl w:val="18387972"/>
    <w:styleLink w:val="CurrentList7"/>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BA4ED7"/>
    <w:multiLevelType w:val="multilevel"/>
    <w:tmpl w:val="824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82AFE"/>
    <w:multiLevelType w:val="multilevel"/>
    <w:tmpl w:val="2D1CD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567B3"/>
    <w:multiLevelType w:val="multilevel"/>
    <w:tmpl w:val="1F60E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A27F1"/>
    <w:multiLevelType w:val="multilevel"/>
    <w:tmpl w:val="EF3ED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35EC9"/>
    <w:multiLevelType w:val="hybridMultilevel"/>
    <w:tmpl w:val="4B12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87C9B"/>
    <w:multiLevelType w:val="multilevel"/>
    <w:tmpl w:val="2D1CDFB2"/>
    <w:styleLink w:val="CurrentList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A10E88"/>
    <w:multiLevelType w:val="multilevel"/>
    <w:tmpl w:val="5FD0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E3DFC"/>
    <w:multiLevelType w:val="multilevel"/>
    <w:tmpl w:val="3D184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E5177A"/>
    <w:multiLevelType w:val="multilevel"/>
    <w:tmpl w:val="AEBC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BA6336"/>
    <w:multiLevelType w:val="multilevel"/>
    <w:tmpl w:val="D19C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32856"/>
    <w:multiLevelType w:val="multilevel"/>
    <w:tmpl w:val="5DBA418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EC2EAB"/>
    <w:multiLevelType w:val="multilevel"/>
    <w:tmpl w:val="0AD631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CD31E0"/>
    <w:multiLevelType w:val="multilevel"/>
    <w:tmpl w:val="5C2EB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844591">
    <w:abstractNumId w:val="4"/>
  </w:num>
  <w:num w:numId="2" w16cid:durableId="484275520">
    <w:abstractNumId w:val="22"/>
  </w:num>
  <w:num w:numId="3" w16cid:durableId="1739672824">
    <w:abstractNumId w:val="14"/>
  </w:num>
  <w:num w:numId="4" w16cid:durableId="646084085">
    <w:abstractNumId w:val="2"/>
  </w:num>
  <w:num w:numId="5" w16cid:durableId="1416366779">
    <w:abstractNumId w:val="8"/>
  </w:num>
  <w:num w:numId="6" w16cid:durableId="1638410041">
    <w:abstractNumId w:val="19"/>
  </w:num>
  <w:num w:numId="7" w16cid:durableId="1516578665">
    <w:abstractNumId w:val="21"/>
  </w:num>
  <w:num w:numId="8" w16cid:durableId="367071446">
    <w:abstractNumId w:val="1"/>
  </w:num>
  <w:num w:numId="9" w16cid:durableId="1424182803">
    <w:abstractNumId w:val="7"/>
  </w:num>
  <w:num w:numId="10" w16cid:durableId="1361935067">
    <w:abstractNumId w:val="12"/>
  </w:num>
  <w:num w:numId="11" w16cid:durableId="470053321">
    <w:abstractNumId w:val="10"/>
  </w:num>
  <w:num w:numId="12" w16cid:durableId="988245806">
    <w:abstractNumId w:val="18"/>
  </w:num>
  <w:num w:numId="13" w16cid:durableId="1680884958">
    <w:abstractNumId w:val="20"/>
  </w:num>
  <w:num w:numId="14" w16cid:durableId="78912054">
    <w:abstractNumId w:val="15"/>
  </w:num>
  <w:num w:numId="15" w16cid:durableId="373819738">
    <w:abstractNumId w:val="13"/>
  </w:num>
  <w:num w:numId="16" w16cid:durableId="1803381663">
    <w:abstractNumId w:val="23"/>
  </w:num>
  <w:num w:numId="17" w16cid:durableId="1780834734">
    <w:abstractNumId w:val="5"/>
  </w:num>
  <w:num w:numId="18" w16cid:durableId="879821483">
    <w:abstractNumId w:val="3"/>
  </w:num>
  <w:num w:numId="19" w16cid:durableId="1538003634">
    <w:abstractNumId w:val="24"/>
  </w:num>
  <w:num w:numId="20" w16cid:durableId="993492245">
    <w:abstractNumId w:val="6"/>
  </w:num>
  <w:num w:numId="21" w16cid:durableId="1464998654">
    <w:abstractNumId w:val="16"/>
  </w:num>
  <w:num w:numId="22" w16cid:durableId="988940216">
    <w:abstractNumId w:val="9"/>
  </w:num>
  <w:num w:numId="23" w16cid:durableId="241179107">
    <w:abstractNumId w:val="17"/>
  </w:num>
  <w:num w:numId="24" w16cid:durableId="940458406">
    <w:abstractNumId w:val="0"/>
  </w:num>
  <w:num w:numId="25" w16cid:durableId="482083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11"/>
    <w:rsid w:val="00042C5E"/>
    <w:rsid w:val="0005033A"/>
    <w:rsid w:val="00185880"/>
    <w:rsid w:val="00207BFD"/>
    <w:rsid w:val="003B5227"/>
    <w:rsid w:val="003D3193"/>
    <w:rsid w:val="004942CE"/>
    <w:rsid w:val="004D0FEB"/>
    <w:rsid w:val="006A7AEE"/>
    <w:rsid w:val="006C1995"/>
    <w:rsid w:val="007010D5"/>
    <w:rsid w:val="007060E3"/>
    <w:rsid w:val="00750578"/>
    <w:rsid w:val="00857AD8"/>
    <w:rsid w:val="00AE44EC"/>
    <w:rsid w:val="00B06F11"/>
    <w:rsid w:val="00B44E0E"/>
    <w:rsid w:val="00B8511A"/>
    <w:rsid w:val="00BD45AB"/>
    <w:rsid w:val="00BD7A2B"/>
    <w:rsid w:val="00BF2CD8"/>
    <w:rsid w:val="00E72ACF"/>
    <w:rsid w:val="00ED4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EA8B"/>
  <w15:chartTrackingRefBased/>
  <w15:docId w15:val="{83541EAD-1653-ED49-A525-119F4CC5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32"/>
        <w:szCs w:val="3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F11"/>
    <w:pPr>
      <w:keepNext/>
      <w:keepLines/>
      <w:spacing w:before="16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B06F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F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F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F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F11"/>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B06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11"/>
    <w:rPr>
      <w:rFonts w:eastAsiaTheme="majorEastAsia" w:cstheme="majorBidi"/>
      <w:color w:val="272727" w:themeColor="text1" w:themeTint="D8"/>
    </w:rPr>
  </w:style>
  <w:style w:type="paragraph" w:styleId="Title">
    <w:name w:val="Title"/>
    <w:basedOn w:val="Normal"/>
    <w:next w:val="Normal"/>
    <w:link w:val="TitleChar"/>
    <w:uiPriority w:val="10"/>
    <w:qFormat/>
    <w:rsid w:val="00B06F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F11"/>
    <w:rPr>
      <w:i/>
      <w:iCs/>
      <w:color w:val="404040" w:themeColor="text1" w:themeTint="BF"/>
    </w:rPr>
  </w:style>
  <w:style w:type="paragraph" w:styleId="ListParagraph">
    <w:name w:val="List Paragraph"/>
    <w:basedOn w:val="Normal"/>
    <w:uiPriority w:val="34"/>
    <w:qFormat/>
    <w:rsid w:val="00B06F11"/>
    <w:pPr>
      <w:ind w:left="720"/>
      <w:contextualSpacing/>
    </w:pPr>
  </w:style>
  <w:style w:type="character" w:styleId="IntenseEmphasis">
    <w:name w:val="Intense Emphasis"/>
    <w:basedOn w:val="DefaultParagraphFont"/>
    <w:uiPriority w:val="21"/>
    <w:qFormat/>
    <w:rsid w:val="00B06F11"/>
    <w:rPr>
      <w:i/>
      <w:iCs/>
      <w:color w:val="2F5496" w:themeColor="accent1" w:themeShade="BF"/>
    </w:rPr>
  </w:style>
  <w:style w:type="paragraph" w:styleId="IntenseQuote">
    <w:name w:val="Intense Quote"/>
    <w:basedOn w:val="Normal"/>
    <w:next w:val="Normal"/>
    <w:link w:val="IntenseQuoteChar"/>
    <w:uiPriority w:val="30"/>
    <w:qFormat/>
    <w:rsid w:val="00B06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F11"/>
    <w:rPr>
      <w:i/>
      <w:iCs/>
      <w:color w:val="2F5496" w:themeColor="accent1" w:themeShade="BF"/>
    </w:rPr>
  </w:style>
  <w:style w:type="character" w:styleId="IntenseReference">
    <w:name w:val="Intense Reference"/>
    <w:basedOn w:val="DefaultParagraphFont"/>
    <w:uiPriority w:val="32"/>
    <w:qFormat/>
    <w:rsid w:val="00B06F11"/>
    <w:rPr>
      <w:b/>
      <w:bCs/>
      <w:smallCaps/>
      <w:color w:val="2F5496" w:themeColor="accent1" w:themeShade="BF"/>
      <w:spacing w:val="5"/>
    </w:rPr>
  </w:style>
  <w:style w:type="numbering" w:customStyle="1" w:styleId="CurrentList1">
    <w:name w:val="Current List1"/>
    <w:uiPriority w:val="99"/>
    <w:rsid w:val="00B06F11"/>
    <w:pPr>
      <w:numPr>
        <w:numId w:val="2"/>
      </w:numPr>
    </w:pPr>
  </w:style>
  <w:style w:type="paragraph" w:styleId="NormalWeb">
    <w:name w:val="Normal (Web)"/>
    <w:basedOn w:val="Normal"/>
    <w:uiPriority w:val="99"/>
    <w:semiHidden/>
    <w:unhideWhenUsed/>
    <w:rsid w:val="00E72ACF"/>
    <w:rPr>
      <w:rFonts w:ascii="Times New Roman" w:hAnsi="Times New Roman" w:cs="Times New Roman"/>
      <w:sz w:val="24"/>
      <w:szCs w:val="24"/>
    </w:rPr>
  </w:style>
  <w:style w:type="numbering" w:customStyle="1" w:styleId="CurrentList2">
    <w:name w:val="Current List2"/>
    <w:uiPriority w:val="99"/>
    <w:rsid w:val="00042C5E"/>
    <w:pPr>
      <w:numPr>
        <w:numId w:val="9"/>
      </w:numPr>
    </w:pPr>
  </w:style>
  <w:style w:type="numbering" w:customStyle="1" w:styleId="CurrentList3">
    <w:name w:val="Current List3"/>
    <w:uiPriority w:val="99"/>
    <w:rsid w:val="00BD7A2B"/>
    <w:pPr>
      <w:numPr>
        <w:numId w:val="20"/>
      </w:numPr>
    </w:pPr>
  </w:style>
  <w:style w:type="numbering" w:customStyle="1" w:styleId="CurrentList4">
    <w:name w:val="Current List4"/>
    <w:uiPriority w:val="99"/>
    <w:rsid w:val="00BD7A2B"/>
    <w:pPr>
      <w:numPr>
        <w:numId w:val="22"/>
      </w:numPr>
    </w:pPr>
  </w:style>
  <w:style w:type="numbering" w:customStyle="1" w:styleId="CurrentList5">
    <w:name w:val="Current List5"/>
    <w:uiPriority w:val="99"/>
    <w:rsid w:val="00BD7A2B"/>
    <w:pPr>
      <w:numPr>
        <w:numId w:val="23"/>
      </w:numPr>
    </w:pPr>
  </w:style>
  <w:style w:type="numbering" w:customStyle="1" w:styleId="CurrentList6">
    <w:name w:val="Current List6"/>
    <w:uiPriority w:val="99"/>
    <w:rsid w:val="00BF2CD8"/>
    <w:pPr>
      <w:numPr>
        <w:numId w:val="24"/>
      </w:numPr>
    </w:pPr>
  </w:style>
  <w:style w:type="numbering" w:customStyle="1" w:styleId="CurrentList7">
    <w:name w:val="Current List7"/>
    <w:uiPriority w:val="99"/>
    <w:rsid w:val="00BF2CD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532">
      <w:bodyDiv w:val="1"/>
      <w:marLeft w:val="0"/>
      <w:marRight w:val="0"/>
      <w:marTop w:val="0"/>
      <w:marBottom w:val="0"/>
      <w:divBdr>
        <w:top w:val="none" w:sz="0" w:space="0" w:color="auto"/>
        <w:left w:val="none" w:sz="0" w:space="0" w:color="auto"/>
        <w:bottom w:val="none" w:sz="0" w:space="0" w:color="auto"/>
        <w:right w:val="none" w:sz="0" w:space="0" w:color="auto"/>
      </w:divBdr>
    </w:div>
    <w:div w:id="293416023">
      <w:bodyDiv w:val="1"/>
      <w:marLeft w:val="0"/>
      <w:marRight w:val="0"/>
      <w:marTop w:val="0"/>
      <w:marBottom w:val="0"/>
      <w:divBdr>
        <w:top w:val="none" w:sz="0" w:space="0" w:color="auto"/>
        <w:left w:val="none" w:sz="0" w:space="0" w:color="auto"/>
        <w:bottom w:val="none" w:sz="0" w:space="0" w:color="auto"/>
        <w:right w:val="none" w:sz="0" w:space="0" w:color="auto"/>
      </w:divBdr>
    </w:div>
    <w:div w:id="1095711982">
      <w:bodyDiv w:val="1"/>
      <w:marLeft w:val="0"/>
      <w:marRight w:val="0"/>
      <w:marTop w:val="0"/>
      <w:marBottom w:val="0"/>
      <w:divBdr>
        <w:top w:val="none" w:sz="0" w:space="0" w:color="auto"/>
        <w:left w:val="none" w:sz="0" w:space="0" w:color="auto"/>
        <w:bottom w:val="none" w:sz="0" w:space="0" w:color="auto"/>
        <w:right w:val="none" w:sz="0" w:space="0" w:color="auto"/>
      </w:divBdr>
    </w:div>
    <w:div w:id="16556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Antrobus</dc:creator>
  <cp:keywords/>
  <dc:description/>
  <cp:lastModifiedBy>Magdalena Antrobus</cp:lastModifiedBy>
  <cp:revision>12</cp:revision>
  <dcterms:created xsi:type="dcterms:W3CDTF">2025-11-25T17:02:00Z</dcterms:created>
  <dcterms:modified xsi:type="dcterms:W3CDTF">2025-11-26T16:23:00Z</dcterms:modified>
</cp:coreProperties>
</file>